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15FC6" w14:textId="77777777" w:rsidR="00BB03DE" w:rsidRPr="00770A8C" w:rsidRDefault="00BB03DE" w:rsidP="00BB03DE">
      <w:pPr>
        <w:pStyle w:val="NormalWeb"/>
        <w:jc w:val="center"/>
        <w:rPr>
          <w:rFonts w:ascii="Cambria Math" w:hAnsi="Cambria Math"/>
          <w:sz w:val="22"/>
          <w:szCs w:val="22"/>
        </w:rPr>
      </w:pPr>
      <w:r w:rsidRPr="00770A8C">
        <w:rPr>
          <w:rFonts w:ascii="Cambria Math" w:hAnsi="Cambria Math"/>
          <w:noProof/>
          <w:sz w:val="22"/>
          <w:szCs w:val="22"/>
        </w:rPr>
        <w:drawing>
          <wp:inline distT="0" distB="0" distL="0" distR="0" wp14:anchorId="22D41BBA" wp14:editId="3E387E85">
            <wp:extent cx="5124450" cy="73056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730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AE03C" w14:textId="77777777" w:rsidR="00250481" w:rsidRPr="00770A8C" w:rsidRDefault="00250481" w:rsidP="00C36A5E">
      <w:pPr>
        <w:rPr>
          <w:rFonts w:ascii="Cambria Math" w:hAnsi="Cambria Math"/>
          <w:b/>
          <w:bCs/>
          <w:color w:val="212529"/>
        </w:rPr>
      </w:pPr>
    </w:p>
    <w:p w14:paraId="16B9644F" w14:textId="77777777" w:rsidR="00250481" w:rsidRPr="00770A8C" w:rsidRDefault="00250481" w:rsidP="00C36A5E">
      <w:pPr>
        <w:rPr>
          <w:rFonts w:ascii="Cambria Math" w:hAnsi="Cambria Math"/>
          <w:b/>
          <w:bCs/>
          <w:color w:val="212529"/>
        </w:rPr>
      </w:pPr>
    </w:p>
    <w:p w14:paraId="6B24E746" w14:textId="77777777" w:rsidR="00250481" w:rsidRPr="00770A8C" w:rsidRDefault="00250481" w:rsidP="00C36A5E">
      <w:pPr>
        <w:rPr>
          <w:rFonts w:ascii="Cambria Math" w:hAnsi="Cambria Math"/>
          <w:b/>
          <w:bCs/>
          <w:color w:val="212529"/>
        </w:rPr>
      </w:pPr>
    </w:p>
    <w:p w14:paraId="254471AC" w14:textId="77777777" w:rsidR="00250481" w:rsidRPr="00770A8C" w:rsidRDefault="00250481" w:rsidP="00C36A5E">
      <w:pPr>
        <w:rPr>
          <w:rFonts w:ascii="Cambria Math" w:hAnsi="Cambria Math"/>
          <w:b/>
          <w:bCs/>
          <w:color w:val="212529"/>
        </w:rPr>
      </w:pPr>
    </w:p>
    <w:p w14:paraId="494DFCE4" w14:textId="77777777" w:rsidR="00250481" w:rsidRPr="00770A8C" w:rsidRDefault="00250481" w:rsidP="00C36A5E">
      <w:pPr>
        <w:rPr>
          <w:rFonts w:ascii="Cambria Math" w:hAnsi="Cambria Math"/>
          <w:b/>
          <w:bCs/>
          <w:color w:val="212529"/>
        </w:rPr>
      </w:pPr>
    </w:p>
    <w:p w14:paraId="1E1C1F23" w14:textId="77777777" w:rsidR="00250481" w:rsidRPr="00770A8C" w:rsidRDefault="00250481" w:rsidP="00C36A5E">
      <w:pPr>
        <w:rPr>
          <w:rFonts w:ascii="Cambria Math" w:hAnsi="Cambria Math"/>
          <w:b/>
          <w:bCs/>
          <w:color w:val="212529"/>
        </w:rPr>
      </w:pPr>
    </w:p>
    <w:p w14:paraId="23A19D49" w14:textId="77777777" w:rsidR="00250481" w:rsidRPr="00770A8C" w:rsidRDefault="00250481" w:rsidP="00C36A5E">
      <w:pPr>
        <w:rPr>
          <w:rFonts w:ascii="Cambria Math" w:hAnsi="Cambria Math"/>
          <w:b/>
          <w:bCs/>
          <w:color w:val="212529"/>
        </w:rPr>
      </w:pPr>
    </w:p>
    <w:p w14:paraId="5CB54015" w14:textId="77777777" w:rsidR="00250481" w:rsidRPr="00770A8C" w:rsidRDefault="00250481" w:rsidP="00250481">
      <w:pPr>
        <w:rPr>
          <w:rFonts w:ascii="Cambria Math" w:hAnsi="Cambria Math" w:cstheme="minorHAnsi"/>
          <w:b/>
          <w:bCs/>
          <w:color w:val="212529"/>
        </w:rPr>
      </w:pPr>
    </w:p>
    <w:p w14:paraId="60E9DF2C" w14:textId="3B1DA0B3" w:rsidR="00250481" w:rsidRPr="00770A8C" w:rsidRDefault="00770A8C" w:rsidP="00770A8C">
      <w:pPr>
        <w:rPr>
          <w:rFonts w:ascii="Cambria Math" w:hAnsi="Cambria Math" w:cstheme="minorHAnsi"/>
          <w:b/>
          <w:bCs/>
        </w:rPr>
      </w:pPr>
      <w:r w:rsidRPr="00770A8C">
        <w:rPr>
          <w:rFonts w:ascii="Cambria Math" w:hAnsi="Cambria Math" w:cstheme="minorHAnsi"/>
          <w:b/>
          <w:bCs/>
          <w:color w:val="212529"/>
        </w:rPr>
        <w:lastRenderedPageBreak/>
        <w:t>BASIC QUALIFICATIONS:</w:t>
      </w:r>
    </w:p>
    <w:tbl>
      <w:tblPr>
        <w:tblW w:w="9493" w:type="dxa"/>
        <w:tblLayout w:type="fixed"/>
        <w:tblLook w:val="0400" w:firstRow="0" w:lastRow="0" w:firstColumn="0" w:lastColumn="0" w:noHBand="0" w:noVBand="1"/>
      </w:tblPr>
      <w:tblGrid>
        <w:gridCol w:w="9493"/>
      </w:tblGrid>
      <w:tr w:rsidR="00BB03DE" w:rsidRPr="00BB03DE" w14:paraId="62CF1E47" w14:textId="77777777" w:rsidTr="00BB03DE">
        <w:tc>
          <w:tcPr>
            <w:tcW w:w="5387" w:type="dxa"/>
          </w:tcPr>
          <w:p w14:paraId="650097DE" w14:textId="77777777" w:rsidR="00BB03DE" w:rsidRPr="00BB03DE" w:rsidRDefault="00BB03DE" w:rsidP="00BB03DE">
            <w:pPr>
              <w:widowControl w:val="0"/>
              <w:numPr>
                <w:ilvl w:val="0"/>
                <w:numId w:val="1"/>
              </w:numPr>
              <w:tabs>
                <w:tab w:val="left" w:pos="1991"/>
                <w:tab w:val="left" w:pos="1994"/>
              </w:tabs>
              <w:autoSpaceDE w:val="0"/>
              <w:autoSpaceDN w:val="0"/>
              <w:spacing w:before="245" w:after="0" w:line="276" w:lineRule="auto"/>
              <w:ind w:right="231"/>
              <w:contextualSpacing/>
              <w:jc w:val="both"/>
              <w:rPr>
                <w:rFonts w:ascii="Cambria Math" w:eastAsia="Cambria" w:hAnsi="Cambria Math" w:cs="Cambria"/>
                <w:color w:val="000000"/>
                <w:lang w:val="en-PH" w:eastAsia="en-PH"/>
              </w:rPr>
            </w:pPr>
            <w:r w:rsidRPr="00BB03DE">
              <w:rPr>
                <w:rFonts w:ascii="Cambria Math" w:eastAsia="Cambria" w:hAnsi="Cambria Math" w:cs="Cambria"/>
                <w:color w:val="000000"/>
                <w:lang w:val="en-PH" w:eastAsia="en-PH"/>
              </w:rPr>
              <w:t>Young Filipino farmers preferably but not necessarily members of the 4-H Club of the Philippines or recipients of the DA-AMAS Young Farmers Challenge Program;</w:t>
            </w:r>
          </w:p>
        </w:tc>
      </w:tr>
      <w:tr w:rsidR="00BB03DE" w:rsidRPr="00BB03DE" w14:paraId="4ED7D155" w14:textId="77777777" w:rsidTr="00BB03DE">
        <w:tc>
          <w:tcPr>
            <w:tcW w:w="5387" w:type="dxa"/>
          </w:tcPr>
          <w:p w14:paraId="3EC96295" w14:textId="77777777" w:rsidR="00BB03DE" w:rsidRPr="00BB03DE" w:rsidRDefault="00BB03DE" w:rsidP="00BB03D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"/>
              </w:tabs>
              <w:spacing w:after="0" w:line="276" w:lineRule="auto"/>
              <w:ind w:right="22"/>
              <w:contextualSpacing/>
              <w:jc w:val="both"/>
              <w:rPr>
                <w:rFonts w:ascii="Cambria Math" w:eastAsia="Cambria" w:hAnsi="Cambria Math" w:cs="Cambria"/>
                <w:color w:val="000000"/>
                <w:lang w:val="en-PH" w:eastAsia="en-PH"/>
              </w:rPr>
            </w:pPr>
            <w:r w:rsidRPr="00BB03DE">
              <w:rPr>
                <w:rFonts w:ascii="Cambria Math" w:eastAsia="Cambria" w:hAnsi="Cambria Math" w:cs="Cambria"/>
                <w:color w:val="000000" w:themeColor="text1"/>
                <w:lang w:val="en-PH" w:eastAsia="en-PH"/>
              </w:rPr>
              <w:t>Out-of-school youth with at least a High School Diploma (Old Curriculum) or Senior High School Diploma (K-12), or a College Graduate, preferably but not necessarily graduate of any agriculture-related courses or a technical or vocational graduate;</w:t>
            </w:r>
          </w:p>
        </w:tc>
      </w:tr>
      <w:tr w:rsidR="00BB03DE" w:rsidRPr="00BB03DE" w14:paraId="6E4C5AEC" w14:textId="77777777" w:rsidTr="00BB03DE">
        <w:tc>
          <w:tcPr>
            <w:tcW w:w="5387" w:type="dxa"/>
          </w:tcPr>
          <w:p w14:paraId="4886969A" w14:textId="77777777" w:rsidR="00BB03DE" w:rsidRPr="00BB03DE" w:rsidRDefault="00BB03DE" w:rsidP="00BB03DE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ascii="Cambria Math" w:eastAsia="Cambria" w:hAnsi="Cambria Math" w:cs="Cambria"/>
                <w:color w:val="000000"/>
                <w:lang w:val="en-PH" w:eastAsia="en-PH"/>
              </w:rPr>
            </w:pPr>
            <w:r w:rsidRPr="00BB03DE">
              <w:rPr>
                <w:rFonts w:ascii="Cambria Math" w:eastAsia="Cambria" w:hAnsi="Cambria Math" w:cs="Cambria"/>
                <w:color w:val="000000"/>
                <w:lang w:val="en-PH" w:eastAsia="en-PH"/>
              </w:rPr>
              <w:t>Single male or female between 20-30 years old, has no live-in partner nor pregnant (for female interns) or with a child at the time of application and departure;</w:t>
            </w:r>
          </w:p>
        </w:tc>
      </w:tr>
      <w:tr w:rsidR="00BB03DE" w:rsidRPr="00BB03DE" w14:paraId="477C815E" w14:textId="77777777" w:rsidTr="00BB03DE">
        <w:tc>
          <w:tcPr>
            <w:tcW w:w="5387" w:type="dxa"/>
          </w:tcPr>
          <w:p w14:paraId="02490CCB" w14:textId="77777777" w:rsidR="00BB03DE" w:rsidRPr="00BB03DE" w:rsidRDefault="00BB03DE" w:rsidP="00BB03DE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ascii="Cambria Math" w:eastAsia="Cambria" w:hAnsi="Cambria Math" w:cs="Cambria"/>
                <w:color w:val="000000" w:themeColor="text1"/>
                <w:lang w:val="en-PH" w:eastAsia="en-PH"/>
              </w:rPr>
            </w:pPr>
            <w:r w:rsidRPr="00BB03DE">
              <w:rPr>
                <w:rFonts w:ascii="Cambria Math" w:eastAsia="Cambria" w:hAnsi="Cambria Math" w:cs="Cambria"/>
                <w:color w:val="000000" w:themeColor="text1"/>
                <w:lang w:val="en-PH" w:eastAsia="en-PH"/>
              </w:rPr>
              <w:t>OSY and college graduates must have at least two (2) years of accumulated practical or hands-on farming experience (after high school/college graduation) at the time of application;</w:t>
            </w:r>
          </w:p>
        </w:tc>
      </w:tr>
      <w:tr w:rsidR="00BB03DE" w:rsidRPr="00BB03DE" w14:paraId="3C9F63AA" w14:textId="77777777" w:rsidTr="00BB03DE">
        <w:tc>
          <w:tcPr>
            <w:tcW w:w="5387" w:type="dxa"/>
          </w:tcPr>
          <w:p w14:paraId="0E7BC0C8" w14:textId="77777777" w:rsidR="00BB03DE" w:rsidRPr="00BB03DE" w:rsidRDefault="00BB03DE" w:rsidP="00BB03DE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ascii="Cambria Math" w:eastAsia="Cambria" w:hAnsi="Cambria Math" w:cs="Cambria"/>
                <w:color w:val="000000" w:themeColor="text1"/>
                <w:lang w:val="en-PH" w:eastAsia="en-PH"/>
              </w:rPr>
            </w:pPr>
            <w:r w:rsidRPr="00BB03DE">
              <w:rPr>
                <w:rFonts w:ascii="Cambria Math" w:eastAsia="Cambria" w:hAnsi="Cambria Math" w:cs="Cambria"/>
                <w:color w:val="000000" w:themeColor="text1"/>
                <w:lang w:val="en-PH" w:eastAsia="en-PH"/>
              </w:rPr>
              <w:t>Has existing agricultural] and, regardless of size and status of ownership;</w:t>
            </w:r>
          </w:p>
        </w:tc>
      </w:tr>
      <w:tr w:rsidR="00BB03DE" w:rsidRPr="00BB03DE" w14:paraId="4C1ECFEC" w14:textId="77777777" w:rsidTr="00BB03DE">
        <w:tc>
          <w:tcPr>
            <w:tcW w:w="5387" w:type="dxa"/>
          </w:tcPr>
          <w:p w14:paraId="49BF54A3" w14:textId="77777777" w:rsidR="00BB03DE" w:rsidRPr="00BB03DE" w:rsidRDefault="00BB03DE" w:rsidP="00BB03DE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ascii="Cambria Math" w:eastAsia="Cambria" w:hAnsi="Cambria Math" w:cs="Cambria"/>
                <w:color w:val="000000" w:themeColor="text1"/>
                <w:lang w:val="en-PH" w:eastAsia="en-PH"/>
              </w:rPr>
            </w:pPr>
            <w:r w:rsidRPr="00BB03DE">
              <w:rPr>
                <w:rFonts w:ascii="Cambria Math" w:eastAsia="Cambria" w:hAnsi="Cambria Math" w:cs="Cambria"/>
                <w:color w:val="000000" w:themeColor="text1"/>
                <w:lang w:val="en-PH" w:eastAsia="en-PH"/>
              </w:rPr>
              <w:t>Has good community standing and/or good moral character certified by their respective Barangay Chairman;</w:t>
            </w:r>
          </w:p>
        </w:tc>
      </w:tr>
      <w:tr w:rsidR="00BB03DE" w:rsidRPr="00BB03DE" w14:paraId="1B3E33C3" w14:textId="77777777" w:rsidTr="00BB03DE">
        <w:tc>
          <w:tcPr>
            <w:tcW w:w="5387" w:type="dxa"/>
          </w:tcPr>
          <w:p w14:paraId="551B815A" w14:textId="77777777" w:rsidR="00BB03DE" w:rsidRPr="00BB03DE" w:rsidRDefault="00BB03DE" w:rsidP="00BB03DE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ascii="Cambria Math" w:eastAsia="Cambria" w:hAnsi="Cambria Math" w:cs="Cambria"/>
                <w:color w:val="000000" w:themeColor="text1"/>
                <w:lang w:val="en-PH" w:eastAsia="en-PH"/>
              </w:rPr>
            </w:pPr>
            <w:r w:rsidRPr="00BB03DE">
              <w:rPr>
                <w:rFonts w:ascii="Cambria Math" w:eastAsia="Cambria" w:hAnsi="Cambria Math" w:cs="Cambria"/>
                <w:color w:val="000000" w:themeColor="text1"/>
                <w:lang w:val="en-PH" w:eastAsia="en-PH"/>
              </w:rPr>
              <w:t>Has good communication skills and good English proficiency certified by their respective Local Government Units (LGUs);</w:t>
            </w:r>
          </w:p>
        </w:tc>
      </w:tr>
      <w:tr w:rsidR="00BB03DE" w:rsidRPr="00BB03DE" w14:paraId="10C1661E" w14:textId="77777777" w:rsidTr="00BB03DE">
        <w:tc>
          <w:tcPr>
            <w:tcW w:w="5387" w:type="dxa"/>
          </w:tcPr>
          <w:p w14:paraId="3C54800E" w14:textId="77777777" w:rsidR="00BB03DE" w:rsidRPr="00BB03DE" w:rsidRDefault="00BB03DE" w:rsidP="00BB03DE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ascii="Cambria Math" w:eastAsia="Cambria" w:hAnsi="Cambria Math" w:cs="Cambria"/>
                <w:color w:val="000000" w:themeColor="text1"/>
                <w:lang w:val="en-PH" w:eastAsia="en-PH"/>
              </w:rPr>
            </w:pPr>
            <w:r w:rsidRPr="00BB03DE">
              <w:rPr>
                <w:rFonts w:ascii="Cambria Math" w:eastAsia="Cambria" w:hAnsi="Cambria Math" w:cs="Cambria"/>
                <w:color w:val="000000" w:themeColor="text1"/>
                <w:lang w:val="en-PH" w:eastAsia="en-PH"/>
              </w:rPr>
              <w:t>Not related to any ATI employee by affinity or consanguinity, for up to 3" degree certified by the Regional Screening Committee)";</w:t>
            </w:r>
          </w:p>
        </w:tc>
      </w:tr>
      <w:tr w:rsidR="00BB03DE" w:rsidRPr="00BB03DE" w14:paraId="065B06A8" w14:textId="77777777" w:rsidTr="00BB03DE">
        <w:tc>
          <w:tcPr>
            <w:tcW w:w="5387" w:type="dxa"/>
          </w:tcPr>
          <w:p w14:paraId="667735E2" w14:textId="77777777" w:rsidR="00BB03DE" w:rsidRPr="00BB03DE" w:rsidRDefault="00BB03DE" w:rsidP="00BB03D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76" w:lineRule="auto"/>
              <w:ind w:right="22"/>
              <w:contextualSpacing/>
              <w:jc w:val="both"/>
              <w:rPr>
                <w:rFonts w:ascii="Cambria Math" w:eastAsia="Cambria" w:hAnsi="Cambria Math" w:cs="Cambria"/>
                <w:color w:val="000000" w:themeColor="text1"/>
                <w:lang w:val="en-PH" w:eastAsia="en-PH"/>
              </w:rPr>
            </w:pPr>
            <w:r w:rsidRPr="00BB03DE">
              <w:rPr>
                <w:rFonts w:ascii="Cambria Math" w:eastAsia="Cambria" w:hAnsi="Cambria Math" w:cs="Cambria"/>
                <w:color w:val="000000" w:themeColor="text1"/>
                <w:lang w:val="en-PH" w:eastAsia="en-PH"/>
              </w:rPr>
              <w:t>(9)</w:t>
            </w:r>
            <w:r w:rsidRPr="00BB03DE">
              <w:rPr>
                <w:rFonts w:ascii="Cambria Math" w:eastAsia="Cambria" w:hAnsi="Cambria Math" w:cs="Cambria"/>
                <w:color w:val="000000" w:themeColor="text1"/>
                <w:lang w:val="en-PH" w:eastAsia="en-PH"/>
              </w:rPr>
              <w:tab/>
              <w:t>Have no overdue obligations from the DA or ATI at the time of application;</w:t>
            </w:r>
          </w:p>
        </w:tc>
      </w:tr>
      <w:tr w:rsidR="00BB03DE" w:rsidRPr="00BB03DE" w14:paraId="4230A117" w14:textId="77777777" w:rsidTr="00BB03DE">
        <w:tc>
          <w:tcPr>
            <w:tcW w:w="5387" w:type="dxa"/>
          </w:tcPr>
          <w:p w14:paraId="6D1B0F8E" w14:textId="77777777" w:rsidR="00BB03DE" w:rsidRPr="00BB03DE" w:rsidRDefault="00BB03DE" w:rsidP="00BB03D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76" w:lineRule="auto"/>
              <w:ind w:right="22"/>
              <w:contextualSpacing/>
              <w:jc w:val="both"/>
              <w:rPr>
                <w:rFonts w:ascii="Cambria Math" w:eastAsia="Cambria" w:hAnsi="Cambria Math" w:cs="Cambria"/>
                <w:color w:val="000000" w:themeColor="text1"/>
                <w:lang w:val="en-PH" w:eastAsia="en-PH"/>
              </w:rPr>
            </w:pPr>
            <w:r w:rsidRPr="00BB03DE">
              <w:rPr>
                <w:rFonts w:ascii="Cambria Math" w:eastAsia="Cambria" w:hAnsi="Cambria Math" w:cs="Cambria"/>
                <w:color w:val="000000" w:themeColor="text1"/>
                <w:lang w:val="en-PH" w:eastAsia="en-PH"/>
              </w:rPr>
              <w:t xml:space="preserve">Not a recipient of ATI's other IIPs, and has no previous overseas travel related to the </w:t>
            </w:r>
            <w:proofErr w:type="spellStart"/>
            <w:r w:rsidRPr="00BB03DE">
              <w:rPr>
                <w:rFonts w:ascii="Cambria Math" w:eastAsia="Cambria" w:hAnsi="Cambria Math" w:cs="Cambria"/>
                <w:color w:val="000000" w:themeColor="text1"/>
                <w:lang w:val="en-PH" w:eastAsia="en-PH"/>
              </w:rPr>
              <w:t>IlPs</w:t>
            </w:r>
            <w:proofErr w:type="spellEnd"/>
            <w:r w:rsidRPr="00BB03DE">
              <w:rPr>
                <w:rFonts w:ascii="Cambria Math" w:eastAsia="Cambria" w:hAnsi="Cambria Math" w:cs="Cambria"/>
                <w:color w:val="000000" w:themeColor="text1"/>
                <w:lang w:val="en-PH" w:eastAsia="en-PH"/>
              </w:rPr>
              <w:t>;</w:t>
            </w:r>
          </w:p>
        </w:tc>
      </w:tr>
      <w:tr w:rsidR="00BB03DE" w:rsidRPr="00BB03DE" w14:paraId="565C76FA" w14:textId="77777777" w:rsidTr="00BB03DE">
        <w:tc>
          <w:tcPr>
            <w:tcW w:w="5387" w:type="dxa"/>
          </w:tcPr>
          <w:p w14:paraId="5EA0B569" w14:textId="77777777" w:rsidR="00BB03DE" w:rsidRPr="00BB03DE" w:rsidRDefault="00BB03DE" w:rsidP="00BB03D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76" w:lineRule="auto"/>
              <w:ind w:right="22"/>
              <w:contextualSpacing/>
              <w:jc w:val="both"/>
              <w:rPr>
                <w:rFonts w:ascii="Cambria Math" w:eastAsia="Cambria" w:hAnsi="Cambria Math" w:cs="Cambria"/>
                <w:color w:val="000000" w:themeColor="text1"/>
                <w:lang w:val="en-PH" w:eastAsia="en-PH"/>
              </w:rPr>
            </w:pPr>
            <w:r w:rsidRPr="00BB03DE">
              <w:rPr>
                <w:rFonts w:ascii="Cambria Math" w:eastAsia="Cambria" w:hAnsi="Cambria Math" w:cs="Cambria"/>
                <w:color w:val="000000" w:themeColor="text1"/>
                <w:lang w:val="en-PH" w:eastAsia="en-PH"/>
              </w:rPr>
              <w:t>Willing to learn new technologies and foreign languages duly signed by the applicant;</w:t>
            </w:r>
          </w:p>
        </w:tc>
      </w:tr>
      <w:tr w:rsidR="00BB03DE" w:rsidRPr="00BB03DE" w14:paraId="1203840D" w14:textId="77777777" w:rsidTr="00BB03DE">
        <w:tc>
          <w:tcPr>
            <w:tcW w:w="5387" w:type="dxa"/>
          </w:tcPr>
          <w:p w14:paraId="344D3BFF" w14:textId="77777777" w:rsidR="00BB03DE" w:rsidRPr="00BB03DE" w:rsidRDefault="00BB03DE" w:rsidP="00BB03D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76" w:lineRule="auto"/>
              <w:ind w:right="22"/>
              <w:contextualSpacing/>
              <w:jc w:val="both"/>
              <w:rPr>
                <w:rFonts w:ascii="Cambria Math" w:eastAsia="Cambria" w:hAnsi="Cambria Math" w:cs="Cambria"/>
                <w:color w:val="000000" w:themeColor="text1"/>
                <w:lang w:val="en-PH" w:eastAsia="en-PH"/>
              </w:rPr>
            </w:pPr>
            <w:r w:rsidRPr="00BB03DE">
              <w:rPr>
                <w:rFonts w:ascii="Cambria Math" w:eastAsia="Cambria" w:hAnsi="Cambria Math" w:cs="Cambria"/>
                <w:color w:val="000000" w:themeColor="text1"/>
                <w:lang w:val="en-PH" w:eastAsia="en-PH"/>
              </w:rPr>
              <w:t>A certificate from the doctor of no tattoos and/or piercing in any part of the body, ear piercing is allowed for females only; and</w:t>
            </w:r>
          </w:p>
        </w:tc>
      </w:tr>
      <w:tr w:rsidR="00BB03DE" w:rsidRPr="00BB03DE" w14:paraId="547DF0FE" w14:textId="77777777" w:rsidTr="00BB03DE">
        <w:tc>
          <w:tcPr>
            <w:tcW w:w="5387" w:type="dxa"/>
          </w:tcPr>
          <w:p w14:paraId="2BED951B" w14:textId="3B7EEA3A" w:rsidR="00BB03DE" w:rsidRPr="00BB03DE" w:rsidRDefault="00BB03DE" w:rsidP="00BB03DE">
            <w:pPr>
              <w:numPr>
                <w:ilvl w:val="0"/>
                <w:numId w:val="1"/>
              </w:numPr>
              <w:spacing w:line="276" w:lineRule="auto"/>
              <w:contextualSpacing/>
              <w:jc w:val="both"/>
              <w:rPr>
                <w:rFonts w:ascii="Cambria Math" w:eastAsia="Cambria" w:hAnsi="Cambria Math" w:cs="Cambria"/>
                <w:color w:val="000000" w:themeColor="text1"/>
                <w:lang w:val="en-PH" w:eastAsia="en-PH"/>
              </w:rPr>
            </w:pPr>
            <w:r w:rsidRPr="00BB03DE">
              <w:rPr>
                <w:rFonts w:ascii="Cambria Math" w:eastAsia="Cambria" w:hAnsi="Cambria Math" w:cs="Cambria"/>
                <w:color w:val="000000" w:themeColor="text1"/>
                <w:lang w:val="en-PH" w:eastAsia="en-PH"/>
              </w:rPr>
              <w:t>Passed the following medical examination/tests, conducted in diagnostic clinics, hospitals, or laboratories accredited by the Department of Health (DOH), with ALL Laboratory Results and Medical Certificates indicating</w:t>
            </w:r>
            <w:r w:rsidRPr="00770A8C">
              <w:rPr>
                <w:rFonts w:ascii="Cambria Math" w:eastAsia="Cambria" w:hAnsi="Cambria Math" w:cs="Cambria"/>
                <w:b/>
                <w:bCs/>
                <w:color w:val="000000" w:themeColor="text1"/>
                <w:lang w:val="en-PH" w:eastAsia="en-PH"/>
              </w:rPr>
              <w:t>”</w:t>
            </w:r>
            <w:r w:rsidRPr="00BB03DE">
              <w:rPr>
                <w:rFonts w:ascii="Cambria Math" w:eastAsia="Cambria" w:hAnsi="Cambria Math" w:cs="Cambria"/>
                <w:b/>
                <w:bCs/>
                <w:color w:val="000000" w:themeColor="text1"/>
                <w:lang w:val="en-PH" w:eastAsia="en-PH"/>
              </w:rPr>
              <w:t xml:space="preserve"> Fit to Work”</w:t>
            </w:r>
            <w:r w:rsidRPr="00BB03DE">
              <w:rPr>
                <w:rFonts w:ascii="Cambria Math" w:eastAsia="Cambria" w:hAnsi="Cambria Math" w:cs="Cambria"/>
                <w:color w:val="000000" w:themeColor="text1"/>
                <w:lang w:val="en-PH" w:eastAsia="en-PH"/>
              </w:rPr>
              <w:t xml:space="preserve"> remarks.</w:t>
            </w:r>
          </w:p>
        </w:tc>
      </w:tr>
    </w:tbl>
    <w:p w14:paraId="3E720752" w14:textId="77777777" w:rsidR="00250481" w:rsidRPr="00770A8C" w:rsidRDefault="00250481" w:rsidP="00C80268">
      <w:pPr>
        <w:pStyle w:val="NormalWeb"/>
        <w:shd w:val="clear" w:color="auto" w:fill="FFFFFF"/>
        <w:spacing w:before="0" w:beforeAutospacing="0" w:after="0" w:afterAutospacing="0" w:line="336" w:lineRule="auto"/>
        <w:jc w:val="both"/>
        <w:rPr>
          <w:rFonts w:ascii="Cambria Math" w:hAnsi="Cambria Math" w:cstheme="minorHAnsi"/>
          <w:color w:val="212529"/>
          <w:sz w:val="22"/>
          <w:szCs w:val="22"/>
        </w:rPr>
      </w:pPr>
    </w:p>
    <w:p w14:paraId="0D8B50A3" w14:textId="77777777" w:rsidR="00C80268" w:rsidRPr="00770A8C" w:rsidRDefault="00C80268" w:rsidP="00C80268">
      <w:pPr>
        <w:pStyle w:val="NormalWeb"/>
        <w:shd w:val="clear" w:color="auto" w:fill="FFFFFF"/>
        <w:spacing w:before="0" w:beforeAutospacing="0" w:after="0" w:afterAutospacing="0" w:line="336" w:lineRule="auto"/>
        <w:jc w:val="both"/>
        <w:rPr>
          <w:rFonts w:ascii="Cambria Math" w:hAnsi="Cambria Math" w:cstheme="minorHAnsi"/>
          <w:color w:val="212529"/>
          <w:sz w:val="22"/>
          <w:szCs w:val="22"/>
        </w:rPr>
      </w:pPr>
      <w:r w:rsidRPr="00770A8C">
        <w:rPr>
          <w:rFonts w:ascii="Cambria Math" w:hAnsi="Cambria Math" w:cstheme="minorHAnsi"/>
          <w:color w:val="212529"/>
          <w:sz w:val="22"/>
          <w:szCs w:val="22"/>
        </w:rPr>
        <w:t>Passed the following medical examination, to be done in diagnostic clinics, hospitals, or laboratories accredited by the Department of Health (DOH):</w:t>
      </w:r>
    </w:p>
    <w:p w14:paraId="205A4130" w14:textId="77777777" w:rsidR="00BB03DE" w:rsidRPr="00770A8C" w:rsidRDefault="00BB03DE" w:rsidP="00C80268">
      <w:pPr>
        <w:pStyle w:val="NormalWeb"/>
        <w:shd w:val="clear" w:color="auto" w:fill="FFFFFF"/>
        <w:spacing w:before="0" w:beforeAutospacing="0" w:after="0" w:afterAutospacing="0" w:line="336" w:lineRule="auto"/>
        <w:jc w:val="both"/>
        <w:rPr>
          <w:rFonts w:ascii="Cambria Math" w:hAnsi="Cambria Math" w:cstheme="minorHAnsi"/>
          <w:b/>
          <w:bCs/>
          <w:color w:val="212529"/>
          <w:sz w:val="22"/>
          <w:szCs w:val="22"/>
        </w:rPr>
      </w:pPr>
    </w:p>
    <w:p w14:paraId="34A1387C" w14:textId="5AFA0B5E" w:rsidR="00C80268" w:rsidRPr="00770A8C" w:rsidRDefault="00770A8C" w:rsidP="00BB03DE">
      <w:pPr>
        <w:pStyle w:val="NormalWeb"/>
        <w:shd w:val="clear" w:color="auto" w:fill="FFFFFF"/>
        <w:spacing w:before="0" w:beforeAutospacing="0" w:after="0" w:afterAutospacing="0" w:line="336" w:lineRule="auto"/>
        <w:jc w:val="both"/>
        <w:rPr>
          <w:rFonts w:ascii="Cambria Math" w:hAnsi="Cambria Math" w:cstheme="minorHAnsi"/>
          <w:b/>
          <w:bCs/>
          <w:color w:val="212529"/>
          <w:sz w:val="22"/>
          <w:szCs w:val="22"/>
        </w:rPr>
      </w:pPr>
      <w:r w:rsidRPr="00770A8C">
        <w:rPr>
          <w:rFonts w:ascii="Cambria Math" w:hAnsi="Cambria Math" w:cstheme="minorHAnsi"/>
          <w:b/>
          <w:bCs/>
          <w:color w:val="212529"/>
          <w:sz w:val="22"/>
          <w:szCs w:val="22"/>
        </w:rPr>
        <w:t xml:space="preserve">REGIONAL MEDICAL EXAMINATION  </w:t>
      </w:r>
    </w:p>
    <w:p w14:paraId="2D243092" w14:textId="193D5FD5" w:rsidR="00BB03DE" w:rsidRPr="00770A8C" w:rsidRDefault="00C80268" w:rsidP="00BB03DE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36" w:lineRule="auto"/>
        <w:jc w:val="both"/>
        <w:rPr>
          <w:rFonts w:ascii="Cambria Math" w:hAnsi="Cambria Math" w:cstheme="minorHAnsi"/>
          <w:color w:val="212529"/>
          <w:sz w:val="22"/>
          <w:szCs w:val="22"/>
        </w:rPr>
      </w:pPr>
      <w:r w:rsidRPr="00770A8C">
        <w:rPr>
          <w:rFonts w:ascii="Cambria Math" w:hAnsi="Cambria Math" w:cstheme="minorHAnsi"/>
          <w:color w:val="212529"/>
          <w:sz w:val="22"/>
          <w:szCs w:val="22"/>
        </w:rPr>
        <w:t xml:space="preserve">Chest x-ray for </w:t>
      </w:r>
      <w:proofErr w:type="gramStart"/>
      <w:r w:rsidRPr="00770A8C">
        <w:rPr>
          <w:rFonts w:ascii="Cambria Math" w:hAnsi="Cambria Math" w:cstheme="minorHAnsi"/>
          <w:color w:val="212529"/>
          <w:sz w:val="22"/>
          <w:szCs w:val="22"/>
        </w:rPr>
        <w:t>tuberculosis</w:t>
      </w:r>
      <w:r w:rsidR="00770A8C" w:rsidRPr="00770A8C">
        <w:rPr>
          <w:rFonts w:ascii="Cambria Math" w:hAnsi="Cambria Math" w:cstheme="minorHAnsi"/>
          <w:color w:val="212529"/>
          <w:sz w:val="22"/>
          <w:szCs w:val="22"/>
        </w:rPr>
        <w:t>;</w:t>
      </w:r>
      <w:proofErr w:type="gramEnd"/>
    </w:p>
    <w:p w14:paraId="48E1FD59" w14:textId="294CE076" w:rsidR="00BB03DE" w:rsidRPr="00770A8C" w:rsidRDefault="00C80268" w:rsidP="00BB03DE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36" w:lineRule="auto"/>
        <w:jc w:val="both"/>
        <w:rPr>
          <w:rFonts w:ascii="Cambria Math" w:hAnsi="Cambria Math" w:cstheme="minorHAnsi"/>
          <w:color w:val="212529"/>
          <w:sz w:val="22"/>
          <w:szCs w:val="22"/>
        </w:rPr>
      </w:pPr>
      <w:r w:rsidRPr="00770A8C">
        <w:rPr>
          <w:rFonts w:ascii="Cambria Math" w:hAnsi="Cambria Math" w:cstheme="minorHAnsi"/>
          <w:color w:val="212529"/>
          <w:sz w:val="22"/>
          <w:szCs w:val="22"/>
        </w:rPr>
        <w:t xml:space="preserve">Stool examination for </w:t>
      </w:r>
      <w:proofErr w:type="gramStart"/>
      <w:r w:rsidRPr="00770A8C">
        <w:rPr>
          <w:rFonts w:ascii="Cambria Math" w:hAnsi="Cambria Math" w:cstheme="minorHAnsi"/>
          <w:color w:val="212529"/>
          <w:sz w:val="22"/>
          <w:szCs w:val="22"/>
        </w:rPr>
        <w:t>parasites</w:t>
      </w:r>
      <w:r w:rsidR="00770A8C" w:rsidRPr="00770A8C">
        <w:rPr>
          <w:rFonts w:ascii="Cambria Math" w:hAnsi="Cambria Math" w:cstheme="minorHAnsi"/>
          <w:color w:val="212529"/>
          <w:sz w:val="22"/>
          <w:szCs w:val="22"/>
        </w:rPr>
        <w:t>;;</w:t>
      </w:r>
      <w:proofErr w:type="gramEnd"/>
      <w:r w:rsidR="00770A8C" w:rsidRPr="00770A8C">
        <w:rPr>
          <w:rFonts w:ascii="Cambria Math" w:hAnsi="Cambria Math" w:cstheme="minorHAnsi"/>
          <w:color w:val="212529"/>
          <w:sz w:val="22"/>
          <w:szCs w:val="22"/>
        </w:rPr>
        <w:t xml:space="preserve"> and</w:t>
      </w:r>
    </w:p>
    <w:p w14:paraId="10410C26" w14:textId="662C345F" w:rsidR="00C80268" w:rsidRPr="00770A8C" w:rsidRDefault="00C80268" w:rsidP="00BB03DE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36" w:lineRule="auto"/>
        <w:jc w:val="both"/>
        <w:rPr>
          <w:rFonts w:ascii="Cambria Math" w:hAnsi="Cambria Math" w:cstheme="minorHAnsi"/>
          <w:color w:val="212529"/>
          <w:sz w:val="22"/>
          <w:szCs w:val="22"/>
        </w:rPr>
      </w:pPr>
      <w:r w:rsidRPr="00770A8C">
        <w:rPr>
          <w:rFonts w:ascii="Cambria Math" w:hAnsi="Cambria Math" w:cstheme="minorHAnsi"/>
          <w:color w:val="212529"/>
          <w:sz w:val="22"/>
          <w:szCs w:val="22"/>
        </w:rPr>
        <w:t>Serological test for syphilis</w:t>
      </w:r>
    </w:p>
    <w:p w14:paraId="00554833" w14:textId="155E12C2" w:rsidR="00770A8C" w:rsidRPr="00770A8C" w:rsidRDefault="00BB03DE" w:rsidP="00770A8C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36" w:lineRule="auto"/>
        <w:jc w:val="both"/>
        <w:rPr>
          <w:rFonts w:ascii="Cambria Math" w:hAnsi="Cambria Math" w:cstheme="minorHAnsi"/>
          <w:color w:val="212529"/>
          <w:sz w:val="22"/>
          <w:szCs w:val="22"/>
        </w:rPr>
      </w:pPr>
      <w:r w:rsidRPr="00770A8C">
        <w:rPr>
          <w:rFonts w:ascii="Cambria Math" w:hAnsi="Cambria Math" w:cstheme="minorHAnsi"/>
          <w:color w:val="212529"/>
          <w:sz w:val="22"/>
          <w:szCs w:val="22"/>
        </w:rPr>
        <w:t>Drug test</w:t>
      </w:r>
    </w:p>
    <w:p w14:paraId="547D186A" w14:textId="77777777" w:rsidR="00770A8C" w:rsidRPr="00770A8C" w:rsidRDefault="00770A8C" w:rsidP="00770A8C">
      <w:pPr>
        <w:pStyle w:val="NormalWeb"/>
        <w:shd w:val="clear" w:color="auto" w:fill="FFFFFF"/>
        <w:spacing w:before="0" w:beforeAutospacing="0" w:after="0" w:afterAutospacing="0" w:line="336" w:lineRule="auto"/>
        <w:ind w:left="1080"/>
        <w:jc w:val="both"/>
        <w:rPr>
          <w:rFonts w:ascii="Cambria Math" w:hAnsi="Cambria Math" w:cstheme="minorHAnsi"/>
          <w:color w:val="212529"/>
          <w:sz w:val="22"/>
          <w:szCs w:val="22"/>
        </w:rPr>
      </w:pPr>
    </w:p>
    <w:p w14:paraId="1382113D" w14:textId="3CD29508" w:rsidR="00BB03DE" w:rsidRPr="00770A8C" w:rsidRDefault="00770A8C" w:rsidP="00BB03DE">
      <w:pPr>
        <w:pStyle w:val="NormalWeb"/>
        <w:shd w:val="clear" w:color="auto" w:fill="FFFFFF"/>
        <w:spacing w:before="0" w:beforeAutospacing="0" w:after="0" w:afterAutospacing="0" w:line="336" w:lineRule="auto"/>
        <w:jc w:val="both"/>
        <w:rPr>
          <w:rFonts w:ascii="Cambria Math" w:hAnsi="Cambria Math" w:cstheme="minorHAnsi"/>
          <w:b/>
          <w:bCs/>
          <w:color w:val="212529"/>
          <w:sz w:val="22"/>
          <w:szCs w:val="22"/>
        </w:rPr>
      </w:pPr>
      <w:r w:rsidRPr="00770A8C">
        <w:rPr>
          <w:rFonts w:ascii="Cambria Math" w:hAnsi="Cambria Math" w:cstheme="minorHAnsi"/>
          <w:b/>
          <w:bCs/>
          <w:color w:val="212529"/>
          <w:sz w:val="22"/>
          <w:szCs w:val="22"/>
        </w:rPr>
        <w:t>NATIONAL MEDICAL EXAMINATION</w:t>
      </w:r>
    </w:p>
    <w:p w14:paraId="75FC7586" w14:textId="054BD7A0" w:rsidR="00BB03DE" w:rsidRPr="00770A8C" w:rsidRDefault="00770A8C" w:rsidP="00770A8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36" w:lineRule="auto"/>
        <w:jc w:val="both"/>
        <w:rPr>
          <w:rFonts w:ascii="Cambria Math" w:hAnsi="Cambria Math" w:cstheme="minorHAnsi"/>
          <w:color w:val="212529"/>
          <w:sz w:val="22"/>
          <w:szCs w:val="22"/>
        </w:rPr>
      </w:pPr>
      <w:r w:rsidRPr="00770A8C">
        <w:rPr>
          <w:rFonts w:ascii="Cambria Math" w:hAnsi="Cambria Math" w:cstheme="minorHAnsi"/>
          <w:color w:val="212529"/>
          <w:sz w:val="22"/>
          <w:szCs w:val="22"/>
        </w:rPr>
        <w:t xml:space="preserve">Pregnancy </w:t>
      </w:r>
      <w:proofErr w:type="gramStart"/>
      <w:r w:rsidRPr="00770A8C">
        <w:rPr>
          <w:rFonts w:ascii="Cambria Math" w:hAnsi="Cambria Math" w:cstheme="minorHAnsi"/>
          <w:color w:val="212529"/>
          <w:sz w:val="22"/>
          <w:szCs w:val="22"/>
        </w:rPr>
        <w:t>test;</w:t>
      </w:r>
      <w:proofErr w:type="gramEnd"/>
    </w:p>
    <w:p w14:paraId="4E6EA5C6" w14:textId="499BD6E9" w:rsidR="00770A8C" w:rsidRPr="00770A8C" w:rsidRDefault="00770A8C" w:rsidP="00770A8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36" w:lineRule="auto"/>
        <w:jc w:val="both"/>
        <w:rPr>
          <w:rFonts w:ascii="Cambria Math" w:hAnsi="Cambria Math" w:cstheme="minorHAnsi"/>
          <w:color w:val="212529"/>
          <w:sz w:val="22"/>
          <w:szCs w:val="22"/>
        </w:rPr>
      </w:pPr>
      <w:r w:rsidRPr="00770A8C">
        <w:rPr>
          <w:rFonts w:ascii="Cambria Math" w:hAnsi="Cambria Math" w:cstheme="minorHAnsi"/>
          <w:color w:val="212529"/>
          <w:sz w:val="22"/>
          <w:szCs w:val="22"/>
        </w:rPr>
        <w:t xml:space="preserve">Oral/Dental </w:t>
      </w:r>
      <w:proofErr w:type="gramStart"/>
      <w:r w:rsidRPr="00770A8C">
        <w:rPr>
          <w:rFonts w:ascii="Cambria Math" w:hAnsi="Cambria Math" w:cstheme="minorHAnsi"/>
          <w:color w:val="212529"/>
          <w:sz w:val="22"/>
          <w:szCs w:val="22"/>
        </w:rPr>
        <w:t>test;</w:t>
      </w:r>
      <w:proofErr w:type="gramEnd"/>
    </w:p>
    <w:p w14:paraId="6D85CD94" w14:textId="7A9094EA" w:rsidR="00770A8C" w:rsidRPr="00770A8C" w:rsidRDefault="00770A8C" w:rsidP="00770A8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36" w:lineRule="auto"/>
        <w:jc w:val="both"/>
        <w:rPr>
          <w:rFonts w:ascii="Cambria Math" w:hAnsi="Cambria Math" w:cstheme="minorHAnsi"/>
          <w:color w:val="212529"/>
          <w:sz w:val="22"/>
          <w:szCs w:val="22"/>
        </w:rPr>
      </w:pPr>
      <w:r w:rsidRPr="00770A8C">
        <w:rPr>
          <w:rFonts w:ascii="Cambria Math" w:hAnsi="Cambria Math" w:cstheme="minorHAnsi"/>
          <w:color w:val="212529"/>
          <w:sz w:val="22"/>
          <w:szCs w:val="22"/>
        </w:rPr>
        <w:t xml:space="preserve">Eye </w:t>
      </w:r>
      <w:proofErr w:type="gramStart"/>
      <w:r w:rsidRPr="00770A8C">
        <w:rPr>
          <w:rFonts w:ascii="Cambria Math" w:hAnsi="Cambria Math" w:cstheme="minorHAnsi"/>
          <w:color w:val="212529"/>
          <w:sz w:val="22"/>
          <w:szCs w:val="22"/>
        </w:rPr>
        <w:t>Examination;</w:t>
      </w:r>
      <w:proofErr w:type="gramEnd"/>
    </w:p>
    <w:p w14:paraId="6B41D01F" w14:textId="3389DC87" w:rsidR="00770A8C" w:rsidRPr="00770A8C" w:rsidRDefault="00770A8C" w:rsidP="00770A8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36" w:lineRule="auto"/>
        <w:jc w:val="both"/>
        <w:rPr>
          <w:rFonts w:ascii="Cambria Math" w:hAnsi="Cambria Math" w:cstheme="minorHAnsi"/>
          <w:color w:val="212529"/>
          <w:sz w:val="22"/>
          <w:szCs w:val="22"/>
        </w:rPr>
      </w:pPr>
      <w:r w:rsidRPr="00770A8C">
        <w:rPr>
          <w:rFonts w:ascii="Cambria Math" w:hAnsi="Cambria Math" w:cstheme="minorHAnsi"/>
          <w:color w:val="212529"/>
          <w:sz w:val="22"/>
          <w:szCs w:val="22"/>
        </w:rPr>
        <w:t xml:space="preserve">Electrocardiogram (ECG) </w:t>
      </w:r>
      <w:proofErr w:type="gramStart"/>
      <w:r w:rsidRPr="00770A8C">
        <w:rPr>
          <w:rFonts w:ascii="Cambria Math" w:hAnsi="Cambria Math" w:cstheme="minorHAnsi"/>
          <w:color w:val="212529"/>
          <w:sz w:val="22"/>
          <w:szCs w:val="22"/>
        </w:rPr>
        <w:t>test</w:t>
      </w:r>
      <w:r w:rsidRPr="00770A8C">
        <w:rPr>
          <w:rFonts w:ascii="Cambria Math" w:hAnsi="Cambria Math" w:cstheme="minorHAnsi"/>
          <w:color w:val="212529"/>
          <w:sz w:val="22"/>
          <w:szCs w:val="22"/>
        </w:rPr>
        <w:t>;</w:t>
      </w:r>
      <w:proofErr w:type="gramEnd"/>
    </w:p>
    <w:p w14:paraId="41B7F111" w14:textId="718110B0" w:rsidR="00770A8C" w:rsidRPr="00770A8C" w:rsidRDefault="00770A8C" w:rsidP="00770A8C">
      <w:pPr>
        <w:pStyle w:val="NormalWeb"/>
        <w:numPr>
          <w:ilvl w:val="0"/>
          <w:numId w:val="5"/>
        </w:numPr>
        <w:shd w:val="clear" w:color="auto" w:fill="FFFFFF"/>
        <w:spacing w:after="0" w:line="336" w:lineRule="auto"/>
        <w:jc w:val="both"/>
        <w:rPr>
          <w:rFonts w:ascii="Cambria Math" w:hAnsi="Cambria Math" w:cstheme="minorHAnsi"/>
          <w:color w:val="212529"/>
          <w:sz w:val="22"/>
          <w:szCs w:val="22"/>
        </w:rPr>
      </w:pPr>
      <w:r w:rsidRPr="00770A8C">
        <w:rPr>
          <w:rFonts w:ascii="Cambria Math" w:hAnsi="Cambria Math" w:cstheme="minorHAnsi"/>
          <w:color w:val="212529"/>
          <w:sz w:val="22"/>
          <w:szCs w:val="22"/>
        </w:rPr>
        <w:t>Neuro-psychological tests and certification of no history of any</w:t>
      </w:r>
      <w:r w:rsidRPr="00770A8C">
        <w:rPr>
          <w:rFonts w:ascii="Cambria Math" w:hAnsi="Cambria Math" w:cstheme="minorHAnsi"/>
          <w:color w:val="212529"/>
          <w:sz w:val="22"/>
          <w:szCs w:val="22"/>
        </w:rPr>
        <w:t xml:space="preserve"> </w:t>
      </w:r>
      <w:r w:rsidRPr="00770A8C">
        <w:rPr>
          <w:rFonts w:ascii="Cambria Math" w:hAnsi="Cambria Math" w:cstheme="minorHAnsi"/>
          <w:color w:val="212529"/>
          <w:sz w:val="22"/>
          <w:szCs w:val="22"/>
        </w:rPr>
        <w:t>mental illnesses certified by the medical expert</w:t>
      </w:r>
      <w:r w:rsidRPr="00770A8C">
        <w:rPr>
          <w:rFonts w:ascii="Cambria Math" w:hAnsi="Cambria Math" w:cstheme="minorHAnsi"/>
          <w:color w:val="212529"/>
          <w:sz w:val="22"/>
          <w:szCs w:val="22"/>
        </w:rPr>
        <w:t xml:space="preserve">; and </w:t>
      </w:r>
    </w:p>
    <w:p w14:paraId="28B9FBC2" w14:textId="5BBA93BA" w:rsidR="00770A8C" w:rsidRPr="00770A8C" w:rsidRDefault="00770A8C" w:rsidP="00770A8C">
      <w:pPr>
        <w:pStyle w:val="NormalWeb"/>
        <w:numPr>
          <w:ilvl w:val="0"/>
          <w:numId w:val="5"/>
        </w:numPr>
        <w:shd w:val="clear" w:color="auto" w:fill="FFFFFF"/>
        <w:spacing w:after="0" w:line="336" w:lineRule="auto"/>
        <w:jc w:val="both"/>
        <w:rPr>
          <w:rFonts w:ascii="Cambria Math" w:hAnsi="Cambria Math" w:cstheme="minorHAnsi"/>
          <w:color w:val="212529"/>
          <w:sz w:val="22"/>
          <w:szCs w:val="22"/>
        </w:rPr>
      </w:pPr>
      <w:r w:rsidRPr="00770A8C">
        <w:rPr>
          <w:rFonts w:ascii="Cambria Math" w:hAnsi="Cambria Math" w:cstheme="minorHAnsi"/>
          <w:color w:val="212529"/>
          <w:sz w:val="22"/>
          <w:szCs w:val="22"/>
        </w:rPr>
        <w:t>Certification of Hansen's disease test and Measles and Rubella (MMR) antibody (can be submitted during Regional or National Medical Examination)</w:t>
      </w:r>
    </w:p>
    <w:p w14:paraId="59520431" w14:textId="55AF2DFC" w:rsidR="00770A8C" w:rsidRPr="00770A8C" w:rsidRDefault="00770A8C" w:rsidP="00770A8C">
      <w:pPr>
        <w:pStyle w:val="NoSpacing"/>
        <w:rPr>
          <w:rFonts w:ascii="Cambria Math" w:hAnsi="Cambria Math"/>
          <w:i/>
          <w:iCs/>
        </w:rPr>
      </w:pPr>
      <w:r w:rsidRPr="00770A8C">
        <w:rPr>
          <w:rFonts w:ascii="Cambria Math" w:hAnsi="Cambria Math"/>
          <w:i/>
          <w:iCs/>
        </w:rPr>
        <w:t>Note: Once Accepted as a qualified inter, he/she may opt to undergo the oral/dental test and eye examination at the region before the start of PDOC at ATI CP</w:t>
      </w:r>
    </w:p>
    <w:sectPr w:rsidR="00770A8C" w:rsidRPr="00770A8C" w:rsidSect="00015275">
      <w:pgSz w:w="11906" w:h="16838" w:code="9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CA2E6" w14:textId="77777777" w:rsidR="00C56714" w:rsidRDefault="00C56714" w:rsidP="00C80268">
      <w:pPr>
        <w:spacing w:after="0" w:line="240" w:lineRule="auto"/>
      </w:pPr>
      <w:r>
        <w:separator/>
      </w:r>
    </w:p>
  </w:endnote>
  <w:endnote w:type="continuationSeparator" w:id="0">
    <w:p w14:paraId="79F93402" w14:textId="77777777" w:rsidR="00C56714" w:rsidRDefault="00C56714" w:rsidP="00C80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B4298A" w14:textId="77777777" w:rsidR="00C56714" w:rsidRDefault="00C56714" w:rsidP="00C80268">
      <w:pPr>
        <w:spacing w:after="0" w:line="240" w:lineRule="auto"/>
      </w:pPr>
      <w:r>
        <w:separator/>
      </w:r>
    </w:p>
  </w:footnote>
  <w:footnote w:type="continuationSeparator" w:id="0">
    <w:p w14:paraId="799CF23E" w14:textId="77777777" w:rsidR="00C56714" w:rsidRDefault="00C56714" w:rsidP="00C802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B2245"/>
    <w:multiLevelType w:val="hybridMultilevel"/>
    <w:tmpl w:val="EACC446C"/>
    <w:lvl w:ilvl="0" w:tplc="34090017">
      <w:start w:val="1"/>
      <w:numFmt w:val="lowerLetter"/>
      <w:lvlText w:val="%1)"/>
      <w:lvlJc w:val="left"/>
      <w:pPr>
        <w:ind w:left="1080" w:hanging="360"/>
      </w:p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D27FAA"/>
    <w:multiLevelType w:val="hybridMultilevel"/>
    <w:tmpl w:val="FFDC349A"/>
    <w:lvl w:ilvl="0" w:tplc="3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745639"/>
    <w:multiLevelType w:val="hybridMultilevel"/>
    <w:tmpl w:val="B5A05C50"/>
    <w:lvl w:ilvl="0" w:tplc="34090017">
      <w:start w:val="1"/>
      <w:numFmt w:val="lowerLetter"/>
      <w:lvlText w:val="%1)"/>
      <w:lvlJc w:val="left"/>
      <w:pPr>
        <w:ind w:left="1080" w:hanging="360"/>
      </w:p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ECA105E"/>
    <w:multiLevelType w:val="hybridMultilevel"/>
    <w:tmpl w:val="360AA752"/>
    <w:lvl w:ilvl="0" w:tplc="3409000F">
      <w:start w:val="1"/>
      <w:numFmt w:val="decimal"/>
      <w:lvlText w:val="%1."/>
      <w:lvlJc w:val="left"/>
      <w:pPr>
        <w:ind w:left="360" w:hanging="360"/>
      </w:pPr>
    </w:lvl>
    <w:lvl w:ilvl="1" w:tplc="34090019" w:tentative="1">
      <w:start w:val="1"/>
      <w:numFmt w:val="lowerLetter"/>
      <w:lvlText w:val="%2."/>
      <w:lvlJc w:val="left"/>
      <w:pPr>
        <w:ind w:left="1080" w:hanging="360"/>
      </w:pPr>
    </w:lvl>
    <w:lvl w:ilvl="2" w:tplc="3409001B" w:tentative="1">
      <w:start w:val="1"/>
      <w:numFmt w:val="lowerRoman"/>
      <w:lvlText w:val="%3."/>
      <w:lvlJc w:val="right"/>
      <w:pPr>
        <w:ind w:left="1800" w:hanging="180"/>
      </w:pPr>
    </w:lvl>
    <w:lvl w:ilvl="3" w:tplc="3409000F" w:tentative="1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0A4B58"/>
    <w:multiLevelType w:val="hybridMultilevel"/>
    <w:tmpl w:val="88500582"/>
    <w:lvl w:ilvl="0" w:tplc="34090017">
      <w:start w:val="1"/>
      <w:numFmt w:val="lowerLetter"/>
      <w:lvlText w:val="%1)"/>
      <w:lvlJc w:val="left"/>
      <w:pPr>
        <w:ind w:left="1080" w:hanging="360"/>
      </w:p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14406199">
    <w:abstractNumId w:val="3"/>
  </w:num>
  <w:num w:numId="2" w16cid:durableId="116457870">
    <w:abstractNumId w:val="2"/>
  </w:num>
  <w:num w:numId="3" w16cid:durableId="1015497852">
    <w:abstractNumId w:val="0"/>
  </w:num>
  <w:num w:numId="4" w16cid:durableId="1062025636">
    <w:abstractNumId w:val="1"/>
  </w:num>
  <w:num w:numId="5" w16cid:durableId="13157154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268"/>
    <w:rsid w:val="00015275"/>
    <w:rsid w:val="000825CE"/>
    <w:rsid w:val="00250481"/>
    <w:rsid w:val="006D74D4"/>
    <w:rsid w:val="00770A8C"/>
    <w:rsid w:val="009E73AC"/>
    <w:rsid w:val="00AC5FDD"/>
    <w:rsid w:val="00BB03DE"/>
    <w:rsid w:val="00C36A5E"/>
    <w:rsid w:val="00C56714"/>
    <w:rsid w:val="00C80268"/>
    <w:rsid w:val="00F5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4D78C"/>
  <w15:chartTrackingRefBased/>
  <w15:docId w15:val="{E043F013-CBCC-4FC0-BB89-B158351C3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802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02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268"/>
  </w:style>
  <w:style w:type="paragraph" w:styleId="Footer">
    <w:name w:val="footer"/>
    <w:basedOn w:val="Normal"/>
    <w:link w:val="FooterChar"/>
    <w:uiPriority w:val="99"/>
    <w:unhideWhenUsed/>
    <w:rsid w:val="00C802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268"/>
  </w:style>
  <w:style w:type="character" w:customStyle="1" w:styleId="Heading1Char">
    <w:name w:val="Heading 1 Char"/>
    <w:basedOn w:val="DefaultParagraphFont"/>
    <w:link w:val="Heading1"/>
    <w:uiPriority w:val="9"/>
    <w:rsid w:val="00C8026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field">
    <w:name w:val="field"/>
    <w:basedOn w:val="DefaultParagraphFont"/>
    <w:rsid w:val="00C80268"/>
  </w:style>
  <w:style w:type="paragraph" w:styleId="NormalWeb">
    <w:name w:val="Normal (Web)"/>
    <w:basedOn w:val="Normal"/>
    <w:uiPriority w:val="99"/>
    <w:unhideWhenUsed/>
    <w:rsid w:val="00C80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70A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2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Lei Gabutan</dc:creator>
  <cp:keywords/>
  <dc:description/>
  <cp:lastModifiedBy>Maria Den Parro</cp:lastModifiedBy>
  <cp:revision>6</cp:revision>
  <cp:lastPrinted>2023-09-26T01:59:00Z</cp:lastPrinted>
  <dcterms:created xsi:type="dcterms:W3CDTF">2023-09-26T01:16:00Z</dcterms:created>
  <dcterms:modified xsi:type="dcterms:W3CDTF">2024-09-29T07:49:00Z</dcterms:modified>
</cp:coreProperties>
</file>