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ANNEX A. PROVISION OF YOUTH SCHOLARSHIP GRANT ON ORGANIC FARMING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INTERNSHIP PROGRAM PLAN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(March -November)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On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mbria" w:cs="Cambria" w:eastAsia="Cambria" w:hAnsi="Cambria"/>
          <w:b w:val="1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sz w:val="72"/>
          <w:szCs w:val="72"/>
          <w:rtl w:val="0"/>
        </w:rPr>
        <w:t xml:space="preserve">______________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mbria" w:cs="Cambria" w:eastAsia="Cambria" w:hAnsi="Cambria"/>
          <w:i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i w:val="1"/>
          <w:sz w:val="32"/>
          <w:szCs w:val="32"/>
          <w:rtl w:val="0"/>
        </w:rPr>
        <w:t xml:space="preserve">Name of Project/Farm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By: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Name of Farm Partner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mbria" w:cs="Cambria" w:eastAsia="Cambria" w:hAnsi="Cambria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Date Prepared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2.0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72"/>
        <w:gridCol w:w="362"/>
        <w:gridCol w:w="5528"/>
        <w:tblGridChange w:id="0">
          <w:tblGrid>
            <w:gridCol w:w="3072"/>
            <w:gridCol w:w="362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Farm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Title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Name of Farm Partner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Registering Entity </w:t>
              <w:br w:type="textWrapping"/>
              <w:t xml:space="preserve">(SEC/CDA/DTI/DOLE/A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Number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Date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Accreditation Ctrl. No.</w:t>
              <w:br w:type="textWrapping"/>
              <w:t xml:space="preserve">(RSBSA/FFEDIS/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LSA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Business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Crop Production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Specify type of crop: 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Livestock Production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Specify type of livestock: _______________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Fisheries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Trading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Processing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Integrated Farming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Others: 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Address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(Lot no., Street, Brgy., Municipality, Province, Region)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Person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44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Designation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Contact Number 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44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Email Address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284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Program Description</w:t>
      </w:r>
    </w:p>
    <w:p w:rsidR="00000000" w:rsidDel="00000000" w:rsidP="00000000" w:rsidRDefault="00000000" w:rsidRPr="00000000" w14:paraId="00000053">
      <w:pPr>
        <w:spacing w:after="0" w:line="240" w:lineRule="auto"/>
        <w:ind w:left="284" w:firstLine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(Describe your program, its objectives, vision and mission, its scope/scale, when will you start the program, and how are you going to start your youth internship program.)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57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Vision</w:t>
      </w:r>
    </w:p>
    <w:p w:rsidR="00000000" w:rsidDel="00000000" w:rsidP="00000000" w:rsidRDefault="00000000" w:rsidRPr="00000000" w14:paraId="00000059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Mission</w:t>
      </w:r>
    </w:p>
    <w:p w:rsidR="00000000" w:rsidDel="00000000" w:rsidP="00000000" w:rsidRDefault="00000000" w:rsidRPr="00000000" w14:paraId="0000005B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Objectives: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internship program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aims to achieve the following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Provide brief Description of the Farm, its operations and programs.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i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nnovativeness or uniqueness of the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program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PROFILE OF THE OWNER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3.999999999998" w:type="dxa"/>
        <w:jc w:val="left"/>
        <w:tblInd w:w="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34"/>
        <w:gridCol w:w="362"/>
        <w:gridCol w:w="5528"/>
        <w:tblGridChange w:id="0">
          <w:tblGrid>
            <w:gridCol w:w="3434"/>
            <w:gridCol w:w="362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Agriprenuer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Birth Date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(mm/dd/yyyy)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Female | Male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Marital Status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Single Parent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|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Indigenous Group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 with Disability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Experience/years in the business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you involved in any court cases?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 |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yes, what is your</w:t>
            </w:r>
          </w:p>
          <w:p w:rsidR="00000000" w:rsidDel="00000000" w:rsidP="00000000" w:rsidRDefault="00000000" w:rsidRPr="00000000" w14:paraId="00000091">
            <w:pPr>
              <w:ind w:left="523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involvement?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relevant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Current Sources of Income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46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6"/>
        <w:gridCol w:w="3850"/>
        <w:tblGridChange w:id="0">
          <w:tblGrid>
            <w:gridCol w:w="3996"/>
            <w:gridCol w:w="3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86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Source of Income</w:t>
            </w:r>
          </w:p>
          <w:p w:rsidR="00000000" w:rsidDel="00000000" w:rsidP="00000000" w:rsidRDefault="00000000" w:rsidRPr="00000000" w14:paraId="0000009A">
            <w:pPr>
              <w:ind w:left="86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(Crop production, livelihood project, odd job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ind w:left="86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Amount (Php) per Period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(Monthly/Annually/Cycle)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ind w:left="86" w:firstLine="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ind w:left="8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86" w:firstLine="0"/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ind w:left="144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firstLine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Assets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846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3593"/>
        <w:tblGridChange w:id="0">
          <w:tblGrid>
            <w:gridCol w:w="4253"/>
            <w:gridCol w:w="3593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Asset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(Cash, receivables, equipment, house, and lot)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 (Php)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rFonts w:ascii="Cambria" w:cs="Cambria" w:eastAsia="Cambria" w:hAnsi="Cambria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800" w:left="1440" w:right="144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Detailed work Plan and Schedule</w:t>
      </w:r>
    </w:p>
    <w:tbl>
      <w:tblPr>
        <w:tblStyle w:val="Table5"/>
        <w:tblW w:w="10223.999999999993" w:type="dxa"/>
        <w:jc w:val="left"/>
        <w:tblInd w:w="87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tblGridChange w:id="0">
          <w:tblGrid>
            <w:gridCol w:w="5040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  <w:gridCol w:w="14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Merge w:val="restart"/>
            <w:shd w:fill="93c47d" w:val="clear"/>
          </w:tcPr>
          <w:p w:rsidR="00000000" w:rsidDel="00000000" w:rsidP="00000000" w:rsidRDefault="00000000" w:rsidRPr="00000000" w14:paraId="000000B6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ACTIVITIES</w:t>
            </w:r>
          </w:p>
        </w:tc>
        <w:tc>
          <w:tcPr>
            <w:gridSpan w:val="4"/>
            <w:shd w:fill="93c47d" w:val="clear"/>
            <w:vAlign w:val="center"/>
          </w:tcPr>
          <w:p w:rsidR="00000000" w:rsidDel="00000000" w:rsidP="00000000" w:rsidRDefault="00000000" w:rsidRPr="00000000" w14:paraId="000000B7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</w:t>
            </w:r>
          </w:p>
        </w:tc>
        <w:tc>
          <w:tcPr>
            <w:gridSpan w:val="4"/>
            <w:shd w:fill="93c47d" w:val="clear"/>
            <w:vAlign w:val="center"/>
          </w:tcPr>
          <w:p w:rsidR="00000000" w:rsidDel="00000000" w:rsidP="00000000" w:rsidRDefault="00000000" w:rsidRPr="00000000" w14:paraId="000000BB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Apr</w:t>
            </w:r>
          </w:p>
        </w:tc>
        <w:tc>
          <w:tcPr>
            <w:gridSpan w:val="4"/>
            <w:shd w:fill="93c47d" w:val="clear"/>
            <w:vAlign w:val="center"/>
          </w:tcPr>
          <w:p w:rsidR="00000000" w:rsidDel="00000000" w:rsidP="00000000" w:rsidRDefault="00000000" w:rsidRPr="00000000" w14:paraId="000000BF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May</w:t>
            </w:r>
          </w:p>
        </w:tc>
        <w:tc>
          <w:tcPr>
            <w:gridSpan w:val="4"/>
            <w:shd w:fill="93c47d" w:val="clear"/>
            <w:vAlign w:val="center"/>
          </w:tcPr>
          <w:p w:rsidR="00000000" w:rsidDel="00000000" w:rsidP="00000000" w:rsidRDefault="00000000" w:rsidRPr="00000000" w14:paraId="000000C3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Jun</w:t>
            </w:r>
          </w:p>
        </w:tc>
        <w:tc>
          <w:tcPr>
            <w:gridSpan w:val="4"/>
            <w:shd w:fill="93c47d" w:val="clear"/>
            <w:vAlign w:val="center"/>
          </w:tcPr>
          <w:p w:rsidR="00000000" w:rsidDel="00000000" w:rsidP="00000000" w:rsidRDefault="00000000" w:rsidRPr="00000000" w14:paraId="000000C7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Jul</w:t>
            </w:r>
          </w:p>
        </w:tc>
        <w:tc>
          <w:tcPr>
            <w:gridSpan w:val="4"/>
            <w:shd w:fill="93c47d" w:val="clear"/>
            <w:vAlign w:val="center"/>
          </w:tcPr>
          <w:p w:rsidR="00000000" w:rsidDel="00000000" w:rsidP="00000000" w:rsidRDefault="00000000" w:rsidRPr="00000000" w14:paraId="000000CB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Aug</w:t>
            </w:r>
          </w:p>
        </w:tc>
        <w:tc>
          <w:tcPr>
            <w:gridSpan w:val="4"/>
            <w:shd w:fill="93c47d" w:val="clear"/>
            <w:vAlign w:val="center"/>
          </w:tcPr>
          <w:p w:rsidR="00000000" w:rsidDel="00000000" w:rsidP="00000000" w:rsidRDefault="00000000" w:rsidRPr="00000000" w14:paraId="000000CF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Sep</w:t>
            </w:r>
          </w:p>
        </w:tc>
        <w:tc>
          <w:tcPr>
            <w:gridSpan w:val="4"/>
            <w:shd w:fill="93c47d" w:val="clear"/>
            <w:vAlign w:val="center"/>
          </w:tcPr>
          <w:p w:rsidR="00000000" w:rsidDel="00000000" w:rsidP="00000000" w:rsidRDefault="00000000" w:rsidRPr="00000000" w14:paraId="000000D3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Oct</w:t>
            </w:r>
          </w:p>
        </w:tc>
        <w:tc>
          <w:tcPr>
            <w:gridSpan w:val="4"/>
            <w:shd w:fill="93c47d" w:val="clear"/>
            <w:vAlign w:val="center"/>
          </w:tcPr>
          <w:p w:rsidR="00000000" w:rsidDel="00000000" w:rsidP="00000000" w:rsidRDefault="00000000" w:rsidRPr="00000000" w14:paraId="000000D7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Nov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93c47d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ind w:lef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DC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DD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DE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DF">
            <w:pPr>
              <w:spacing w:before="20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0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1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2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3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4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5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6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7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8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9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A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B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C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D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E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EF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0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1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2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3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4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5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6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7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8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9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A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B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C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D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E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FF">
            <w:pPr>
              <w:spacing w:before="20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before="20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spacing w:after="0"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Prepared by:</w:t>
      </w:r>
    </w:p>
    <w:p w:rsidR="00000000" w:rsidDel="00000000" w:rsidP="00000000" w:rsidRDefault="00000000" w:rsidRPr="00000000" w14:paraId="000001BD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1BE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</w:t>
      </w: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(FULL NAME AND SIGNATURE)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</w:t>
      </w:r>
    </w:p>
    <w:p w:rsidR="00000000" w:rsidDel="00000000" w:rsidP="00000000" w:rsidRDefault="00000000" w:rsidRPr="00000000" w14:paraId="000001C1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Applicant</w:t>
      </w:r>
    </w:p>
    <w:sectPr>
      <w:type w:val="nextPage"/>
      <w:pgSz w:h="11906" w:w="16838" w:orient="landscape"/>
      <w:pgMar w:bottom="1440" w:top="180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sz w:val="21"/>
        <w:szCs w:val="21"/>
        <w:rtl w:val="0"/>
      </w:rPr>
      <w:t xml:space="preserve">SO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CODE: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1"/>
        <w:szCs w:val="21"/>
        <w:rtl w:val="0"/>
      </w:rPr>
      <w:t xml:space="preserve">ISO Code: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LEVEL I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-333374</wp:posOffset>
          </wp:positionV>
          <wp:extent cx="4632960" cy="1150620"/>
          <wp:effectExtent b="0" l="0" r="0" t="0"/>
          <wp:wrapNone/>
          <wp:docPr descr="https://lh3.googleusercontent.com/sI6Sw9ci0ArJFeqEsjut-hWOtRT3TKV6YbuMEs8jD2d6PaBa1SQJyo_NXimDZSImd8UE4EVqzrDbFyeffNKdsAv5iB0baEoIe8bx_6Radi-8OMcsDAjOz7w1lKkYwyl-A7B5bo1KVkn-DRjHgw" id="4" name="image1.png"/>
          <a:graphic>
            <a:graphicData uri="http://schemas.openxmlformats.org/drawingml/2006/picture">
              <pic:pic>
                <pic:nvPicPr>
                  <pic:cNvPr descr="https://lh3.googleusercontent.com/sI6Sw9ci0ArJFeqEsjut-hWOtRT3TKV6YbuMEs8jD2d6PaBa1SQJyo_NXimDZSImd8UE4EVqzrDbFyeffNKdsAv5iB0baEoIe8bx_6Radi-8OMcsDAjOz7w1lKkYwyl-A7B5bo1KVkn-DRjHg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32960" cy="1150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for Farm Partners Only</w:t>
    </w:r>
  </w:p>
  <w:p w:rsidR="00000000" w:rsidDel="00000000" w:rsidP="00000000" w:rsidRDefault="00000000" w:rsidRPr="00000000" w14:paraId="000001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-419099</wp:posOffset>
          </wp:positionV>
          <wp:extent cx="4632960" cy="1150620"/>
          <wp:effectExtent b="0" l="0" r="0" t="0"/>
          <wp:wrapNone/>
          <wp:docPr descr="https://lh3.googleusercontent.com/sI6Sw9ci0ArJFeqEsjut-hWOtRT3TKV6YbuMEs8jD2d6PaBa1SQJyo_NXimDZSImd8UE4EVqzrDbFyeffNKdsAv5iB0baEoIe8bx_6Radi-8OMcsDAjOz7w1lKkYwyl-A7B5bo1KVkn-DRjHgw" id="3" name="image1.png"/>
          <a:graphic>
            <a:graphicData uri="http://schemas.openxmlformats.org/drawingml/2006/picture">
              <pic:pic>
                <pic:nvPicPr>
                  <pic:cNvPr descr="https://lh3.googleusercontent.com/sI6Sw9ci0ArJFeqEsjut-hWOtRT3TKV6YbuMEs8jD2d6PaBa1SQJyo_NXimDZSImd8UE4EVqzrDbFyeffNKdsAv5iB0baEoIe8bx_6Radi-8OMcsDAjOz7w1lKkYwyl-A7B5bo1KVkn-DRjHg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32960" cy="11506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P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114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726D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A70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350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50F6"/>
  </w:style>
  <w:style w:type="paragraph" w:styleId="Footer">
    <w:name w:val="footer"/>
    <w:basedOn w:val="Normal"/>
    <w:link w:val="FooterChar"/>
    <w:uiPriority w:val="99"/>
    <w:unhideWhenUsed w:val="1"/>
    <w:rsid w:val="007350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50F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2BEB"/>
    <w:pPr>
      <w:spacing w:after="0" w:line="240" w:lineRule="auto"/>
    </w:pPr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2BEB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E16DE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x07BbMSnOoIq+HJ4rfpdtUOC/g==">AMUW2mXMGwIiHiVTA4jPMrBTNlOFpegiS78EGAKdixm3zw4WKUxXnYl5h9DtzS3aAa0zOWf6wpnh+cCHdbCAslGuuhXIqFPau3WxTgsOcLF64aUuCZpaD1zeY+od8lqQNsw7DG12geB6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2020-07-23T03:14:00Z</dcterms:created>
  <dc:creator>LAURENCE L. HIDALGO</dc:creator>
</cp:coreProperties>
</file>